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05F8F" w14:textId="21C980E8" w:rsidR="007D27E7" w:rsidRDefault="003370EA" w:rsidP="00C359A7">
      <w:pPr>
        <w:jc w:val="center"/>
      </w:pPr>
      <w:r>
        <w:t>Annual Report 20</w:t>
      </w:r>
      <w:r w:rsidR="00CF7A40">
        <w:t>2</w:t>
      </w:r>
      <w:r w:rsidR="00561393">
        <w:t>2</w:t>
      </w:r>
    </w:p>
    <w:p w14:paraId="3F6ED2E2" w14:textId="77777777" w:rsidR="00C359A7" w:rsidRDefault="00C359A7" w:rsidP="00C359A7">
      <w:pPr>
        <w:jc w:val="center"/>
      </w:pPr>
      <w:r>
        <w:t>Memorial Acceptance and Fine Arts Committee</w:t>
      </w:r>
    </w:p>
    <w:p w14:paraId="199D0218" w14:textId="77777777" w:rsidR="00C359A7" w:rsidRDefault="00C359A7" w:rsidP="00C359A7">
      <w:pPr>
        <w:jc w:val="center"/>
      </w:pPr>
      <w:r>
        <w:t>Peggy Iacobelli, Chair</w:t>
      </w:r>
    </w:p>
    <w:p w14:paraId="150DE5AC" w14:textId="7D04CF7F" w:rsidR="000B5593" w:rsidRDefault="00C359A7" w:rsidP="00F84F15">
      <w:pPr>
        <w:rPr>
          <w:rFonts w:cstheme="minorHAnsi"/>
        </w:rPr>
      </w:pPr>
      <w:r w:rsidRPr="004A7CE4">
        <w:rPr>
          <w:b/>
        </w:rPr>
        <w:t>Membership</w:t>
      </w:r>
      <w:r w:rsidRPr="00E662B0">
        <w:t xml:space="preserve">: Peggy Iacobelli, Chair, </w:t>
      </w:r>
      <w:r w:rsidR="00081FA0" w:rsidRPr="00E662B0">
        <w:rPr>
          <w:rFonts w:cstheme="minorHAnsi"/>
        </w:rPr>
        <w:t>Tom Baker</w:t>
      </w:r>
      <w:r w:rsidR="009242B0" w:rsidRPr="00E662B0">
        <w:rPr>
          <w:rFonts w:cstheme="minorHAnsi"/>
        </w:rPr>
        <w:t>,</w:t>
      </w:r>
      <w:r w:rsidR="00081FA0" w:rsidRPr="00E662B0">
        <w:rPr>
          <w:rFonts w:cstheme="minorHAnsi"/>
        </w:rPr>
        <w:t xml:space="preserve"> </w:t>
      </w:r>
      <w:r w:rsidR="00D3354F" w:rsidRPr="00E662B0">
        <w:rPr>
          <w:rFonts w:cstheme="minorHAnsi"/>
        </w:rPr>
        <w:t>Secretary</w:t>
      </w:r>
      <w:r w:rsidR="003C3735">
        <w:rPr>
          <w:rFonts w:cstheme="minorHAnsi"/>
        </w:rPr>
        <w:t>, Joanne Berg</w:t>
      </w:r>
      <w:r w:rsidR="004F64DC">
        <w:rPr>
          <w:rFonts w:cstheme="minorHAnsi"/>
        </w:rPr>
        <w:t xml:space="preserve">, </w:t>
      </w:r>
      <w:r w:rsidR="00544D73" w:rsidRPr="00E662B0">
        <w:rPr>
          <w:rFonts w:cstheme="minorHAnsi"/>
        </w:rPr>
        <w:t>Marilyn Black,</w:t>
      </w:r>
      <w:r w:rsidR="00D3354F" w:rsidRPr="00E662B0">
        <w:rPr>
          <w:rFonts w:cstheme="minorHAnsi"/>
        </w:rPr>
        <w:t xml:space="preserve"> </w:t>
      </w:r>
      <w:r w:rsidR="003C3735">
        <w:rPr>
          <w:rFonts w:cstheme="minorHAnsi"/>
        </w:rPr>
        <w:t>Grace Chen</w:t>
      </w:r>
      <w:r w:rsidR="004F64DC">
        <w:rPr>
          <w:rFonts w:cstheme="minorHAnsi"/>
        </w:rPr>
        <w:t xml:space="preserve">, </w:t>
      </w:r>
      <w:r w:rsidR="00561393">
        <w:rPr>
          <w:rFonts w:cstheme="minorHAnsi"/>
        </w:rPr>
        <w:t xml:space="preserve">Marian </w:t>
      </w:r>
      <w:r w:rsidR="00BB12C0">
        <w:rPr>
          <w:rFonts w:cstheme="minorHAnsi"/>
        </w:rPr>
        <w:t>Green (new),</w:t>
      </w:r>
      <w:r w:rsidRPr="00E662B0">
        <w:rPr>
          <w:rFonts w:cstheme="minorHAnsi"/>
        </w:rPr>
        <w:t xml:space="preserve"> </w:t>
      </w:r>
      <w:r w:rsidR="004E39D1">
        <w:rPr>
          <w:rFonts w:cstheme="minorHAnsi"/>
        </w:rPr>
        <w:t xml:space="preserve">Marga Fritze, </w:t>
      </w:r>
      <w:r w:rsidRPr="00E662B0">
        <w:rPr>
          <w:rFonts w:cstheme="minorHAnsi"/>
        </w:rPr>
        <w:t>Nancy Harvey,</w:t>
      </w:r>
      <w:r w:rsidR="003370EA" w:rsidRPr="00E662B0">
        <w:t xml:space="preserve"> </w:t>
      </w:r>
      <w:r w:rsidRPr="00E662B0">
        <w:rPr>
          <w:rFonts w:cstheme="minorHAnsi"/>
        </w:rPr>
        <w:t>Mary Lou Luv</w:t>
      </w:r>
      <w:r w:rsidR="00810943" w:rsidRPr="00E662B0">
        <w:rPr>
          <w:rFonts w:cstheme="minorHAnsi"/>
        </w:rPr>
        <w:t>isa, Judee Morrison, Donna Pisco</w:t>
      </w:r>
      <w:r w:rsidRPr="00E662B0">
        <w:rPr>
          <w:rFonts w:cstheme="minorHAnsi"/>
        </w:rPr>
        <w:t xml:space="preserve">po, </w:t>
      </w:r>
      <w:r w:rsidR="003370EA" w:rsidRPr="00E662B0">
        <w:t xml:space="preserve">John Thornton, </w:t>
      </w:r>
      <w:r w:rsidR="00A320BF" w:rsidRPr="00E662B0">
        <w:t>Jr.</w:t>
      </w:r>
      <w:r w:rsidR="00A320BF" w:rsidRPr="00E662B0">
        <w:rPr>
          <w:rFonts w:cstheme="minorHAnsi"/>
        </w:rPr>
        <w:t xml:space="preserve">, </w:t>
      </w:r>
      <w:r w:rsidRPr="00E662B0">
        <w:rPr>
          <w:rFonts w:cstheme="minorHAnsi"/>
        </w:rPr>
        <w:t>Tammy Underwood, Jack Wilson,</w:t>
      </w:r>
      <w:r w:rsidR="00561393">
        <w:rPr>
          <w:rFonts w:cstheme="minorHAnsi"/>
        </w:rPr>
        <w:t xml:space="preserve"> Daryl Weil</w:t>
      </w:r>
      <w:r w:rsidR="00BB12C0">
        <w:rPr>
          <w:rFonts w:cstheme="minorHAnsi"/>
        </w:rPr>
        <w:t xml:space="preserve"> (new)</w:t>
      </w:r>
      <w:r w:rsidRPr="00E662B0">
        <w:rPr>
          <w:rFonts w:cstheme="minorHAnsi"/>
        </w:rPr>
        <w:t xml:space="preserve"> and Irene Wood</w:t>
      </w:r>
      <w:r w:rsidR="003C3735">
        <w:rPr>
          <w:rFonts w:cstheme="minorHAnsi"/>
        </w:rPr>
        <w:t xml:space="preserve">. </w:t>
      </w:r>
      <w:r w:rsidR="00CF7A40">
        <w:rPr>
          <w:rFonts w:cstheme="minorHAnsi"/>
        </w:rPr>
        <w:t xml:space="preserve"> </w:t>
      </w:r>
      <w:r w:rsidR="00BB12C0">
        <w:rPr>
          <w:rFonts w:cstheme="minorHAnsi"/>
        </w:rPr>
        <w:t>Erin Fischer resigned from the Committee.</w:t>
      </w:r>
    </w:p>
    <w:p w14:paraId="6BFE2DB6" w14:textId="0D413F2D" w:rsidR="0057372F" w:rsidRDefault="000B5593" w:rsidP="00F84F15">
      <w:pPr>
        <w:rPr>
          <w:rFonts w:cstheme="minorHAnsi"/>
        </w:rPr>
      </w:pPr>
      <w:r>
        <w:rPr>
          <w:rFonts w:cstheme="minorHAnsi"/>
        </w:rPr>
        <w:t>Eight meetings were held</w:t>
      </w:r>
      <w:r w:rsidR="00561393">
        <w:rPr>
          <w:rFonts w:cstheme="minorHAnsi"/>
        </w:rPr>
        <w:t xml:space="preserve">. </w:t>
      </w:r>
    </w:p>
    <w:p w14:paraId="1B215E0B" w14:textId="05689C49" w:rsidR="00BB12C0" w:rsidRPr="001C4731" w:rsidRDefault="00BB12C0" w:rsidP="00F84F15">
      <w:pPr>
        <w:rPr>
          <w:rFonts w:cstheme="minorHAnsi"/>
          <w:b/>
        </w:rPr>
      </w:pPr>
      <w:r w:rsidRPr="00457D6F">
        <w:rPr>
          <w:rFonts w:cstheme="minorHAnsi"/>
          <w:b/>
        </w:rPr>
        <w:t>Financial Report:</w:t>
      </w:r>
      <w:r>
        <w:rPr>
          <w:rFonts w:cstheme="minorHAnsi"/>
          <w:bCs/>
        </w:rPr>
        <w:t xml:space="preserve"> </w:t>
      </w:r>
      <w:r w:rsidRPr="001C4731">
        <w:rPr>
          <w:rFonts w:cstheme="minorHAnsi"/>
          <w:bCs/>
        </w:rPr>
        <w:t xml:space="preserve">Peggy contacted Jon Kilmer about the $10,000 </w:t>
      </w:r>
      <w:r w:rsidR="00C961EA" w:rsidRPr="001C4731">
        <w:rPr>
          <w:rFonts w:cstheme="minorHAnsi"/>
          <w:bCs/>
        </w:rPr>
        <w:t>which</w:t>
      </w:r>
      <w:r w:rsidRPr="001C4731">
        <w:rPr>
          <w:rFonts w:cstheme="minorHAnsi"/>
          <w:bCs/>
        </w:rPr>
        <w:t xml:space="preserve"> was transferred from the MAFA bank account to the Legacy Foundation some 20 years ago, asking about its status and any increase in its value.</w:t>
      </w:r>
      <w:r w:rsidR="00C961EA" w:rsidRPr="001C4731">
        <w:rPr>
          <w:rFonts w:cstheme="minorHAnsi"/>
          <w:bCs/>
        </w:rPr>
        <w:t xml:space="preserve"> We learned from Jon</w:t>
      </w:r>
      <w:r w:rsidR="00C961EA" w:rsidRPr="001C4731">
        <w:rPr>
          <w:rFonts w:cstheme="minorHAnsi"/>
          <w:color w:val="000000"/>
          <w:shd w:val="clear" w:color="auto" w:fill="FFFFFF"/>
        </w:rPr>
        <w:t> </w:t>
      </w:r>
      <w:r w:rsidR="00C961EA" w:rsidRPr="001C4731">
        <w:rPr>
          <w:rFonts w:cstheme="minorHAnsi"/>
          <w:color w:val="000000"/>
          <w:shd w:val="clear" w:color="auto" w:fill="FFFFFF"/>
        </w:rPr>
        <w:t xml:space="preserve">it </w:t>
      </w:r>
      <w:r w:rsidR="00C961EA" w:rsidRPr="001C4731">
        <w:rPr>
          <w:rFonts w:cstheme="minorHAnsi"/>
          <w:color w:val="000000"/>
          <w:shd w:val="clear" w:color="auto" w:fill="FFFFFF"/>
        </w:rPr>
        <w:t>is part of the total funds and is available for MAFA.  Based on the investment policy of the Foundation, the payout is 4%.   </w:t>
      </w:r>
      <w:r w:rsidR="00C961EA" w:rsidRPr="001C4731">
        <w:rPr>
          <w:rFonts w:cstheme="minorHAnsi"/>
          <w:color w:val="000000"/>
          <w:shd w:val="clear" w:color="auto" w:fill="FFFFFF"/>
        </w:rPr>
        <w:t>With that, he estimates it</w:t>
      </w:r>
      <w:r w:rsidR="00C961EA" w:rsidRPr="001C4731">
        <w:rPr>
          <w:rFonts w:cstheme="minorHAnsi"/>
          <w:color w:val="000000"/>
          <w:shd w:val="clear" w:color="auto" w:fill="FFFFFF"/>
        </w:rPr>
        <w:t xml:space="preserve"> would be in the range of </w:t>
      </w:r>
      <w:r w:rsidR="00C961EA" w:rsidRPr="001C4731">
        <w:rPr>
          <w:rFonts w:cstheme="minorHAnsi"/>
          <w:color w:val="000000"/>
          <w:shd w:val="clear" w:color="auto" w:fill="FFFFFF"/>
        </w:rPr>
        <w:t>$</w:t>
      </w:r>
      <w:r w:rsidR="00C961EA" w:rsidRPr="001C4731">
        <w:rPr>
          <w:rFonts w:cstheme="minorHAnsi"/>
          <w:color w:val="000000"/>
          <w:shd w:val="clear" w:color="auto" w:fill="FFFFFF"/>
        </w:rPr>
        <w:t>15-20 thousand.   We have never transferred any of the MAFA funds.</w:t>
      </w:r>
      <w:r w:rsidR="001C4731">
        <w:rPr>
          <w:rFonts w:cstheme="minorHAnsi"/>
          <w:color w:val="000000"/>
          <w:shd w:val="clear" w:color="auto" w:fill="FFFFFF"/>
        </w:rPr>
        <w:t xml:space="preserve"> </w:t>
      </w:r>
      <w:r w:rsidR="001C4731" w:rsidRPr="001C4731">
        <w:rPr>
          <w:rFonts w:cstheme="minorHAnsi"/>
          <w:color w:val="000000"/>
          <w:shd w:val="clear" w:color="auto" w:fill="FFFFFF"/>
        </w:rPr>
        <w:t>Other than designated gifts and minimal interest, no donations were received into the Memorial Fund in 2022.</w:t>
      </w:r>
    </w:p>
    <w:p w14:paraId="112C8A31" w14:textId="7E944BB5" w:rsidR="00DF6F89" w:rsidRDefault="00DF6F89" w:rsidP="00C359A7">
      <w:pPr>
        <w:rPr>
          <w:rFonts w:cstheme="minorHAnsi"/>
        </w:rPr>
      </w:pPr>
      <w:r w:rsidRPr="00DF6F89">
        <w:rPr>
          <w:rFonts w:cstheme="minorHAnsi"/>
          <w:b/>
        </w:rPr>
        <w:t>Holiday Decoration</w:t>
      </w:r>
      <w:r w:rsidR="004A7CE4">
        <w:rPr>
          <w:rFonts w:cstheme="minorHAnsi"/>
          <w:b/>
        </w:rPr>
        <w:t xml:space="preserve">: </w:t>
      </w:r>
      <w:r w:rsidR="00CF7A40">
        <w:rPr>
          <w:rFonts w:cstheme="minorHAnsi"/>
          <w:b/>
        </w:rPr>
        <w:t xml:space="preserve"> </w:t>
      </w:r>
      <w:r w:rsidR="008D2ECB">
        <w:rPr>
          <w:rFonts w:cstheme="minorHAnsi"/>
        </w:rPr>
        <w:t xml:space="preserve">Marilyn Black </w:t>
      </w:r>
      <w:r w:rsidR="000B5593">
        <w:rPr>
          <w:rFonts w:cstheme="minorHAnsi"/>
        </w:rPr>
        <w:t xml:space="preserve">installed and then stored the Stations of the Cross for lent. She </w:t>
      </w:r>
      <w:r w:rsidR="008D2ECB">
        <w:rPr>
          <w:rFonts w:cstheme="minorHAnsi"/>
        </w:rPr>
        <w:t xml:space="preserve">ordered and </w:t>
      </w:r>
      <w:r w:rsidR="008C1A91">
        <w:rPr>
          <w:rFonts w:cstheme="minorHAnsi"/>
        </w:rPr>
        <w:t xml:space="preserve">arranged </w:t>
      </w:r>
      <w:r w:rsidR="001C4731">
        <w:rPr>
          <w:rFonts w:cstheme="minorHAnsi"/>
        </w:rPr>
        <w:t xml:space="preserve">for </w:t>
      </w:r>
      <w:r w:rsidR="008C1A91">
        <w:rPr>
          <w:rFonts w:cstheme="minorHAnsi"/>
        </w:rPr>
        <w:t xml:space="preserve">volunteers to </w:t>
      </w:r>
      <w:r w:rsidR="008D2ECB">
        <w:rPr>
          <w:rFonts w:cstheme="minorHAnsi"/>
        </w:rPr>
        <w:t>place Easter Lilies in the Sanctuary</w:t>
      </w:r>
      <w:r w:rsidR="00561393">
        <w:rPr>
          <w:rFonts w:cstheme="minorHAnsi"/>
        </w:rPr>
        <w:t>. Donna Piscopo</w:t>
      </w:r>
      <w:r w:rsidR="00FA54BF">
        <w:rPr>
          <w:rFonts w:cstheme="minorHAnsi"/>
        </w:rPr>
        <w:t>, assisted by Mary Lou and Marilyn</w:t>
      </w:r>
      <w:r w:rsidR="00561393">
        <w:rPr>
          <w:rFonts w:cstheme="minorHAnsi"/>
        </w:rPr>
        <w:t xml:space="preserve"> decorated the altar for Thanksgiving. Grace Chen</w:t>
      </w:r>
      <w:r w:rsidR="00CF7A40">
        <w:rPr>
          <w:rFonts w:cstheme="minorHAnsi"/>
        </w:rPr>
        <w:t xml:space="preserve"> </w:t>
      </w:r>
      <w:r w:rsidR="00C052B5">
        <w:rPr>
          <w:rFonts w:cstheme="minorHAnsi"/>
        </w:rPr>
        <w:t xml:space="preserve">chaired the committee </w:t>
      </w:r>
      <w:r w:rsidR="00CF7A40">
        <w:rPr>
          <w:rFonts w:cstheme="minorHAnsi"/>
        </w:rPr>
        <w:t xml:space="preserve">to prepare the Sanctuary </w:t>
      </w:r>
      <w:r w:rsidR="00561393">
        <w:rPr>
          <w:rFonts w:cstheme="minorHAnsi"/>
        </w:rPr>
        <w:t xml:space="preserve">for the </w:t>
      </w:r>
      <w:r w:rsidR="00CF7A40">
        <w:rPr>
          <w:rFonts w:cstheme="minorHAnsi"/>
        </w:rPr>
        <w:t xml:space="preserve">Christmas </w:t>
      </w:r>
      <w:r w:rsidR="00561393">
        <w:rPr>
          <w:rFonts w:cstheme="minorHAnsi"/>
        </w:rPr>
        <w:t>Season</w:t>
      </w:r>
      <w:r w:rsidR="008D2ECB">
        <w:rPr>
          <w:rFonts w:cstheme="minorHAnsi"/>
        </w:rPr>
        <w:t>.</w:t>
      </w:r>
      <w:r w:rsidR="00CF7A40">
        <w:rPr>
          <w:rFonts w:cstheme="minorHAnsi"/>
        </w:rPr>
        <w:t xml:space="preserve">  </w:t>
      </w:r>
      <w:r w:rsidR="00965E5C">
        <w:rPr>
          <w:rFonts w:cstheme="minorHAnsi"/>
        </w:rPr>
        <w:t xml:space="preserve">Red </w:t>
      </w:r>
      <w:r>
        <w:rPr>
          <w:rFonts w:cstheme="minorHAnsi"/>
        </w:rPr>
        <w:t xml:space="preserve">poinsettias </w:t>
      </w:r>
      <w:r w:rsidR="00965E5C">
        <w:rPr>
          <w:rFonts w:cstheme="minorHAnsi"/>
        </w:rPr>
        <w:t>decorated the trees on the Altar</w:t>
      </w:r>
      <w:r w:rsidR="00C052B5">
        <w:rPr>
          <w:rFonts w:cstheme="minorHAnsi"/>
        </w:rPr>
        <w:t xml:space="preserve">, and </w:t>
      </w:r>
      <w:r w:rsidR="00561393">
        <w:rPr>
          <w:rFonts w:cstheme="minorHAnsi"/>
        </w:rPr>
        <w:t xml:space="preserve">fresh cut </w:t>
      </w:r>
      <w:r w:rsidR="00C052B5">
        <w:rPr>
          <w:rFonts w:cstheme="minorHAnsi"/>
        </w:rPr>
        <w:t>trees were placed in the planters outside the Sanctuary doors.</w:t>
      </w:r>
    </w:p>
    <w:p w14:paraId="74BE4301" w14:textId="4FDA23D0" w:rsidR="00D87A06" w:rsidRPr="008C1A91" w:rsidRDefault="00A320BF" w:rsidP="00C359A7">
      <w:r w:rsidRPr="00DF6F89">
        <w:rPr>
          <w:rFonts w:cstheme="minorHAnsi"/>
          <w:b/>
        </w:rPr>
        <w:t>Tours and Education:</w:t>
      </w:r>
      <w:r w:rsidRPr="00E662B0">
        <w:rPr>
          <w:rFonts w:cstheme="minorHAnsi"/>
        </w:rPr>
        <w:t xml:space="preserve"> </w:t>
      </w:r>
      <w:r w:rsidR="00D351FD" w:rsidRPr="00E662B0">
        <w:rPr>
          <w:rFonts w:cstheme="minorHAnsi"/>
        </w:rPr>
        <w:t>Judee Morrison</w:t>
      </w:r>
      <w:r w:rsidR="00C052B5">
        <w:rPr>
          <w:rFonts w:cstheme="minorHAnsi"/>
        </w:rPr>
        <w:t xml:space="preserve"> </w:t>
      </w:r>
      <w:r w:rsidR="008977C0" w:rsidRPr="00E662B0">
        <w:rPr>
          <w:rFonts w:cstheme="minorHAnsi"/>
        </w:rPr>
        <w:t>hosted</w:t>
      </w:r>
      <w:r w:rsidR="008977C0">
        <w:rPr>
          <w:rFonts w:cstheme="minorHAnsi"/>
        </w:rPr>
        <w:t xml:space="preserve"> </w:t>
      </w:r>
      <w:r w:rsidR="008C1A91">
        <w:rPr>
          <w:rFonts w:cstheme="minorHAnsi"/>
        </w:rPr>
        <w:t>five</w:t>
      </w:r>
      <w:r w:rsidR="008977C0">
        <w:rPr>
          <w:rFonts w:cstheme="minorHAnsi"/>
        </w:rPr>
        <w:t xml:space="preserve"> </w:t>
      </w:r>
      <w:r w:rsidR="008D4DF9" w:rsidRPr="00E662B0">
        <w:rPr>
          <w:rFonts w:cstheme="minorHAnsi"/>
        </w:rPr>
        <w:t>tour</w:t>
      </w:r>
      <w:r w:rsidR="00C052B5">
        <w:rPr>
          <w:rFonts w:cstheme="minorHAnsi"/>
        </w:rPr>
        <w:t>s</w:t>
      </w:r>
      <w:r w:rsidR="008C1A91">
        <w:rPr>
          <w:rFonts w:cstheme="minorHAnsi"/>
        </w:rPr>
        <w:t xml:space="preserve"> following Church services, and one for a group of Presbyterian visitors</w:t>
      </w:r>
      <w:r w:rsidR="00C052B5">
        <w:rPr>
          <w:rFonts w:cstheme="minorHAnsi"/>
        </w:rPr>
        <w:t xml:space="preserve">. </w:t>
      </w:r>
      <w:r w:rsidR="008C1A91">
        <w:t xml:space="preserve">Marian has developed a list of 20 liturgical furnishings that would be the focus of </w:t>
      </w:r>
      <w:r w:rsidR="008C1A91">
        <w:t>an</w:t>
      </w:r>
      <w:r w:rsidR="008C1A91">
        <w:t xml:space="preserve"> initial website virtual tour. </w:t>
      </w:r>
    </w:p>
    <w:p w14:paraId="72ABE020" w14:textId="3340117D" w:rsidR="004E262D" w:rsidRPr="001C4731" w:rsidRDefault="00076640" w:rsidP="009F6243">
      <w:pPr>
        <w:ind w:right="180"/>
        <w:rPr>
          <w:rFonts w:cstheme="minorHAnsi"/>
          <w:sz w:val="28"/>
          <w:szCs w:val="28"/>
        </w:rPr>
      </w:pPr>
      <w:r w:rsidRPr="001C4731">
        <w:rPr>
          <w:rFonts w:cstheme="minorHAnsi"/>
          <w:b/>
          <w:sz w:val="28"/>
          <w:szCs w:val="28"/>
        </w:rPr>
        <w:t>Repairs/Conservation:</w:t>
      </w:r>
      <w:r w:rsidR="00C806BC" w:rsidRPr="001C4731">
        <w:rPr>
          <w:rFonts w:cstheme="minorHAnsi"/>
          <w:sz w:val="28"/>
          <w:szCs w:val="28"/>
        </w:rPr>
        <w:t xml:space="preserve"> </w:t>
      </w:r>
    </w:p>
    <w:p w14:paraId="327479F1" w14:textId="24F8624F" w:rsidR="009F6243" w:rsidRDefault="006D670C" w:rsidP="009F6243">
      <w:pPr>
        <w:ind w:right="180"/>
        <w:rPr>
          <w:rFonts w:cstheme="minorHAnsi"/>
          <w:bCs/>
        </w:rPr>
      </w:pPr>
      <w:r>
        <w:rPr>
          <w:rFonts w:cstheme="minorHAnsi"/>
          <w:b/>
        </w:rPr>
        <w:t>The Bryan Paatz Green chasuble</w:t>
      </w:r>
      <w:r w:rsidR="00561393">
        <w:rPr>
          <w:rFonts w:cstheme="minorHAnsi"/>
          <w:b/>
        </w:rPr>
        <w:t xml:space="preserve">: </w:t>
      </w:r>
      <w:r w:rsidR="00561393">
        <w:rPr>
          <w:rFonts w:cstheme="minorHAnsi"/>
          <w:bCs/>
        </w:rPr>
        <w:t>Former parishioner Nicole Truelove has repaired the chasuble</w:t>
      </w:r>
      <w:r w:rsidR="00E57262">
        <w:rPr>
          <w:rFonts w:cstheme="minorHAnsi"/>
          <w:bCs/>
        </w:rPr>
        <w:t xml:space="preserve"> (cost for labor and materials, $867.15)</w:t>
      </w:r>
    </w:p>
    <w:p w14:paraId="1E513315" w14:textId="01B3019A" w:rsidR="00BB45A1" w:rsidRDefault="00BB45A1" w:rsidP="00BB45A1">
      <w:r>
        <w:rPr>
          <w:b/>
          <w:bCs/>
        </w:rPr>
        <w:t>Clergy cross repair:</w:t>
      </w:r>
      <w:r>
        <w:t xml:space="preserve"> The clergy cross fell with the wall credenza from the north wall and broke the wood element of the cross. A replacement to the wood pieces forming the cross was made using wood from the mesquite tree. The metal design and staff remained as they were. </w:t>
      </w:r>
      <w:r w:rsidR="008C1A91">
        <w:t>Tom Baker made the repairs.</w:t>
      </w:r>
    </w:p>
    <w:p w14:paraId="442AB499" w14:textId="60623DD7" w:rsidR="00112375" w:rsidRPr="00226070" w:rsidRDefault="008C1A91" w:rsidP="00226070">
      <w:r w:rsidRPr="00226070">
        <w:rPr>
          <w:b/>
          <w:bCs/>
        </w:rPr>
        <w:t>Altar Steps:</w:t>
      </w:r>
      <w:r>
        <w:t xml:space="preserve"> A</w:t>
      </w:r>
      <w:r w:rsidR="00BB45A1">
        <w:t xml:space="preserve"> loose flagstone on the altar steps with a section of grout missing</w:t>
      </w:r>
      <w:r>
        <w:t xml:space="preserve"> was identified and repaired. Rosario </w:t>
      </w:r>
      <w:r w:rsidR="00226070">
        <w:t>coordinated the repair.</w:t>
      </w:r>
      <w:r w:rsidR="00BB45A1">
        <w:t xml:space="preserve"> </w:t>
      </w:r>
    </w:p>
    <w:p w14:paraId="54FF738F" w14:textId="6EC68B28" w:rsidR="001E27AA" w:rsidRDefault="00D01CF4" w:rsidP="009F6243">
      <w:pPr>
        <w:spacing w:after="0"/>
        <w:ind w:right="180"/>
      </w:pPr>
      <w:r w:rsidRPr="00D01CF4">
        <w:rPr>
          <w:rFonts w:eastAsia="Times New Roman" w:cstheme="minorHAnsi"/>
          <w:b/>
          <w:color w:val="000000"/>
        </w:rPr>
        <w:t>Ciborium</w:t>
      </w:r>
      <w:r w:rsidR="000C5BCA">
        <w:rPr>
          <w:rFonts w:eastAsia="Times New Roman" w:cstheme="minorHAnsi"/>
          <w:b/>
          <w:color w:val="000000"/>
        </w:rPr>
        <w:t xml:space="preserve">/Altar </w:t>
      </w:r>
      <w:r w:rsidR="000C5BCA" w:rsidRPr="00765F0A">
        <w:rPr>
          <w:rFonts w:eastAsia="Times New Roman" w:cstheme="minorHAnsi"/>
          <w:b/>
          <w:color w:val="000000"/>
        </w:rPr>
        <w:t>Cross</w:t>
      </w:r>
      <w:r w:rsidRPr="00765F0A">
        <w:rPr>
          <w:rFonts w:eastAsia="Times New Roman" w:cstheme="minorHAnsi"/>
          <w:bCs/>
          <w:color w:val="000000"/>
        </w:rPr>
        <w:t>:</w:t>
      </w:r>
      <w:r>
        <w:rPr>
          <w:rFonts w:eastAsia="Times New Roman" w:cstheme="minorHAnsi"/>
          <w:b/>
          <w:color w:val="000000"/>
        </w:rPr>
        <w:t xml:space="preserve"> </w:t>
      </w:r>
      <w:r w:rsidR="000C5BCA" w:rsidRPr="00765F0A">
        <w:rPr>
          <w:rFonts w:eastAsia="Times New Roman" w:cstheme="minorHAnsi"/>
          <w:bCs/>
          <w:color w:val="000000"/>
        </w:rPr>
        <w:t>Tom Baker</w:t>
      </w:r>
      <w:r w:rsidR="00765F0A">
        <w:rPr>
          <w:rFonts w:eastAsia="Times New Roman" w:cstheme="minorHAnsi"/>
          <w:bCs/>
          <w:color w:val="000000"/>
        </w:rPr>
        <w:t xml:space="preserve"> </w:t>
      </w:r>
      <w:r w:rsidR="00E57262">
        <w:rPr>
          <w:rFonts w:eastAsia="Times New Roman" w:cstheme="minorHAnsi"/>
          <w:bCs/>
          <w:color w:val="000000"/>
        </w:rPr>
        <w:t xml:space="preserve">replaced missing leaves on the Altar Cross </w:t>
      </w:r>
      <w:r w:rsidR="00112375">
        <w:rPr>
          <w:rFonts w:eastAsia="Times New Roman" w:cstheme="minorHAnsi"/>
          <w:bCs/>
          <w:color w:val="000000"/>
        </w:rPr>
        <w:t>following the removal of the Lent and Easter season draping.</w:t>
      </w:r>
      <w:r w:rsidR="00226070">
        <w:rPr>
          <w:rFonts w:eastAsia="Times New Roman" w:cstheme="minorHAnsi"/>
          <w:bCs/>
          <w:color w:val="000000"/>
        </w:rPr>
        <w:t xml:space="preserve"> One </w:t>
      </w:r>
      <w:r w:rsidR="00226070">
        <w:t>light is</w:t>
      </w:r>
      <w:r w:rsidR="00226070">
        <w:t xml:space="preserve"> currently</w:t>
      </w:r>
      <w:r w:rsidR="00226070">
        <w:t xml:space="preserve"> out in the ciborium</w:t>
      </w:r>
      <w:r w:rsidR="00226070">
        <w:t>, after having been fixed earlier in the year.</w:t>
      </w:r>
      <w:r w:rsidR="00226070">
        <w:t xml:space="preserve"> The solution </w:t>
      </w:r>
      <w:r w:rsidR="00226070">
        <w:t xml:space="preserve">has been </w:t>
      </w:r>
      <w:r w:rsidR="00226070">
        <w:t>to use the bulb installation tool on the long pole to wiggle the lamp in the socket until it turns on.</w:t>
      </w:r>
      <w:r w:rsidR="00226070">
        <w:t xml:space="preserve"> Hopefully this technique will be successful again.</w:t>
      </w:r>
    </w:p>
    <w:p w14:paraId="51D579D6" w14:textId="77777777" w:rsidR="00226070" w:rsidRDefault="00226070" w:rsidP="009F6243">
      <w:pPr>
        <w:spacing w:after="0"/>
        <w:ind w:right="180"/>
        <w:rPr>
          <w:rFonts w:eastAsia="Times New Roman" w:cstheme="minorHAnsi"/>
          <w:bCs/>
          <w:color w:val="000000"/>
        </w:rPr>
      </w:pPr>
    </w:p>
    <w:p w14:paraId="49416F0A" w14:textId="77777777" w:rsidR="00226070" w:rsidRPr="001C4731" w:rsidRDefault="00BB45A1" w:rsidP="00BB45A1">
      <w:pPr>
        <w:rPr>
          <w:sz w:val="28"/>
          <w:szCs w:val="28"/>
        </w:rPr>
      </w:pPr>
      <w:r w:rsidRPr="001C4731">
        <w:rPr>
          <w:b/>
          <w:bCs/>
          <w:sz w:val="28"/>
          <w:szCs w:val="28"/>
        </w:rPr>
        <w:t>Memorials:</w:t>
      </w:r>
      <w:r w:rsidRPr="001C4731">
        <w:rPr>
          <w:sz w:val="28"/>
          <w:szCs w:val="28"/>
        </w:rPr>
        <w:t xml:space="preserve"> </w:t>
      </w:r>
    </w:p>
    <w:p w14:paraId="665BBBE8" w14:textId="295D8980" w:rsidR="001E27AA" w:rsidRDefault="001E27AA" w:rsidP="00E57262">
      <w:pPr>
        <w:shd w:val="clear" w:color="auto" w:fill="FFFFFF"/>
        <w:spacing w:after="0" w:line="240" w:lineRule="auto"/>
        <w:rPr>
          <w:rFonts w:eastAsia="Times New Roman" w:cstheme="minorHAnsi"/>
          <w:color w:val="000000"/>
        </w:rPr>
      </w:pPr>
      <w:r w:rsidRPr="001E27AA">
        <w:rPr>
          <w:rFonts w:eastAsia="Times New Roman" w:cstheme="minorHAnsi"/>
          <w:b/>
          <w:bCs/>
          <w:color w:val="000000"/>
        </w:rPr>
        <w:t>Prayer Station</w:t>
      </w:r>
      <w:r>
        <w:rPr>
          <w:rFonts w:eastAsia="Times New Roman" w:cstheme="minorHAnsi"/>
          <w:b/>
          <w:bCs/>
          <w:color w:val="000000"/>
        </w:rPr>
        <w:t xml:space="preserve">: </w:t>
      </w:r>
      <w:r w:rsidR="00E96D90">
        <w:rPr>
          <w:rFonts w:eastAsia="Times New Roman" w:cstheme="minorHAnsi"/>
          <w:b/>
          <w:bCs/>
          <w:color w:val="000000"/>
        </w:rPr>
        <w:t xml:space="preserve"> </w:t>
      </w:r>
      <w:r w:rsidR="00E57262" w:rsidRPr="00E57262">
        <w:rPr>
          <w:rFonts w:eastAsia="Times New Roman" w:cstheme="minorHAnsi"/>
          <w:color w:val="000000"/>
        </w:rPr>
        <w:t>The</w:t>
      </w:r>
      <w:r w:rsidR="00FA54BF">
        <w:rPr>
          <w:rFonts w:eastAsia="Times New Roman" w:cstheme="minorHAnsi"/>
          <w:color w:val="000000"/>
        </w:rPr>
        <w:t xml:space="preserve"> </w:t>
      </w:r>
      <w:r w:rsidR="00E57262" w:rsidRPr="00E57262">
        <w:rPr>
          <w:rFonts w:eastAsia="Times New Roman" w:cstheme="minorHAnsi"/>
          <w:color w:val="000000"/>
        </w:rPr>
        <w:t xml:space="preserve">Prayer Station was blessed on </w:t>
      </w:r>
      <w:r w:rsidR="00E57262" w:rsidRPr="00F90AB0">
        <w:rPr>
          <w:rFonts w:eastAsia="Times New Roman" w:cstheme="minorHAnsi"/>
          <w:color w:val="000000"/>
        </w:rPr>
        <w:t xml:space="preserve">May </w:t>
      </w:r>
      <w:r w:rsidR="00FA54BF" w:rsidRPr="00F90AB0">
        <w:rPr>
          <w:rFonts w:eastAsia="Times New Roman" w:cstheme="minorHAnsi"/>
          <w:color w:val="000000"/>
        </w:rPr>
        <w:t xml:space="preserve">1, with donors, Tom Baker, members of the Dunlap </w:t>
      </w:r>
      <w:r w:rsidR="00F90AB0" w:rsidRPr="00F90AB0">
        <w:rPr>
          <w:rFonts w:eastAsia="Times New Roman" w:cstheme="minorHAnsi"/>
          <w:color w:val="000000"/>
        </w:rPr>
        <w:t>Family, Peggy</w:t>
      </w:r>
      <w:r w:rsidR="00FA54BF" w:rsidRPr="00F90AB0">
        <w:rPr>
          <w:rFonts w:eastAsia="Times New Roman" w:cstheme="minorHAnsi"/>
          <w:color w:val="000000"/>
        </w:rPr>
        <w:t xml:space="preserve"> </w:t>
      </w:r>
      <w:r w:rsidR="00F90AB0" w:rsidRPr="00F90AB0">
        <w:rPr>
          <w:rFonts w:eastAsia="Times New Roman" w:cstheme="minorHAnsi"/>
          <w:color w:val="000000"/>
        </w:rPr>
        <w:t xml:space="preserve">Iacobelli and Jenn </w:t>
      </w:r>
      <w:proofErr w:type="spellStart"/>
      <w:r w:rsidR="00F90AB0" w:rsidRPr="00F90AB0">
        <w:rPr>
          <w:rFonts w:eastAsia="Times New Roman" w:cstheme="minorHAnsi"/>
          <w:color w:val="000000"/>
        </w:rPr>
        <w:t>Steege</w:t>
      </w:r>
      <w:proofErr w:type="spellEnd"/>
      <w:r w:rsidR="00FA54BF" w:rsidRPr="00F90AB0">
        <w:rPr>
          <w:rFonts w:eastAsia="Times New Roman" w:cstheme="minorHAnsi"/>
          <w:color w:val="000000"/>
        </w:rPr>
        <w:t xml:space="preserve"> participating. </w:t>
      </w:r>
      <w:r w:rsidR="00F90AB0" w:rsidRPr="00F90AB0">
        <w:rPr>
          <w:rFonts w:eastAsia="Times New Roman" w:cstheme="minorHAnsi"/>
          <w:color w:val="000000"/>
        </w:rPr>
        <w:t xml:space="preserve">A document </w:t>
      </w:r>
      <w:r w:rsidR="00F90AB0">
        <w:rPr>
          <w:rFonts w:eastAsia="Times New Roman" w:cstheme="minorHAnsi"/>
          <w:color w:val="000000"/>
        </w:rPr>
        <w:t xml:space="preserve">for the Website </w:t>
      </w:r>
      <w:r w:rsidR="00F90AB0" w:rsidRPr="00F90AB0">
        <w:rPr>
          <w:rFonts w:eastAsia="Times New Roman" w:cstheme="minorHAnsi"/>
          <w:color w:val="000000"/>
        </w:rPr>
        <w:t>was prepared by Tom Baker highlighting the different elements of the completed Prayer Station</w:t>
      </w:r>
      <w:r w:rsidR="00F90AB0">
        <w:rPr>
          <w:rFonts w:eastAsia="Times New Roman" w:cstheme="minorHAnsi"/>
          <w:color w:val="000000"/>
        </w:rPr>
        <w:t>.</w:t>
      </w:r>
    </w:p>
    <w:p w14:paraId="0470CE9E" w14:textId="76B33213" w:rsidR="001C4731" w:rsidRDefault="001C4731" w:rsidP="00E57262">
      <w:pPr>
        <w:shd w:val="clear" w:color="auto" w:fill="FFFFFF"/>
        <w:spacing w:after="0" w:line="240" w:lineRule="auto"/>
        <w:rPr>
          <w:rFonts w:eastAsia="Times New Roman" w:cstheme="minorHAnsi"/>
          <w:color w:val="000000"/>
        </w:rPr>
      </w:pPr>
    </w:p>
    <w:p w14:paraId="179389E6" w14:textId="77777777" w:rsidR="001C4731" w:rsidRDefault="001C4731" w:rsidP="001C4731">
      <w:r w:rsidRPr="00F90AB0">
        <w:rPr>
          <w:rFonts w:cstheme="minorHAnsi"/>
          <w:b/>
        </w:rPr>
        <w:lastRenderedPageBreak/>
        <w:t>Altar Book:</w:t>
      </w:r>
      <w:r>
        <w:rPr>
          <w:rFonts w:cstheme="minorHAnsi"/>
          <w:bCs/>
        </w:rPr>
        <w:t xml:space="preserve"> A new missal was dedicated on September 18</w:t>
      </w:r>
      <w:r w:rsidRPr="007D383A">
        <w:rPr>
          <w:rFonts w:cstheme="minorHAnsi"/>
          <w:bCs/>
          <w:vertAlign w:val="superscript"/>
        </w:rPr>
        <w:t>th</w:t>
      </w:r>
      <w:r>
        <w:rPr>
          <w:rFonts w:cstheme="minorHAnsi"/>
          <w:bCs/>
        </w:rPr>
        <w:t xml:space="preserve">. It was given by Kaye </w:t>
      </w:r>
      <w:proofErr w:type="spellStart"/>
      <w:r>
        <w:rPr>
          <w:rFonts w:cstheme="minorHAnsi"/>
          <w:bCs/>
        </w:rPr>
        <w:t>Jenista</w:t>
      </w:r>
      <w:proofErr w:type="spellEnd"/>
      <w:r>
        <w:rPr>
          <w:rFonts w:cstheme="minorHAnsi"/>
          <w:bCs/>
        </w:rPr>
        <w:t xml:space="preserve"> in memory of her husband Otto. A page was added to the memorial book.</w:t>
      </w:r>
    </w:p>
    <w:p w14:paraId="53950953" w14:textId="77777777" w:rsidR="001C4731" w:rsidRDefault="001C4731" w:rsidP="00E57262">
      <w:pPr>
        <w:shd w:val="clear" w:color="auto" w:fill="FFFFFF"/>
        <w:spacing w:after="0" w:line="240" w:lineRule="auto"/>
        <w:rPr>
          <w:rFonts w:eastAsia="Times New Roman" w:cstheme="minorHAnsi"/>
          <w:color w:val="000000"/>
        </w:rPr>
      </w:pPr>
    </w:p>
    <w:p w14:paraId="1D5A6207" w14:textId="2F6F5932" w:rsidR="004B3E6D" w:rsidRDefault="004B3E6D" w:rsidP="00E57262">
      <w:pPr>
        <w:shd w:val="clear" w:color="auto" w:fill="FFFFFF"/>
        <w:spacing w:after="0" w:line="240" w:lineRule="auto"/>
        <w:rPr>
          <w:rFonts w:eastAsia="Times New Roman" w:cstheme="minorHAnsi"/>
          <w:color w:val="000000"/>
        </w:rPr>
      </w:pPr>
    </w:p>
    <w:p w14:paraId="2E3372E5" w14:textId="01741898" w:rsidR="001E27AA" w:rsidRPr="001E27AA" w:rsidRDefault="004B3E6D" w:rsidP="001C4731">
      <w:pPr>
        <w:rPr>
          <w:rFonts w:eastAsia="Times New Roman" w:cstheme="minorHAnsi"/>
          <w:b/>
          <w:bCs/>
          <w:color w:val="000000"/>
        </w:rPr>
      </w:pPr>
      <w:r>
        <w:rPr>
          <w:rFonts w:cstheme="minorHAnsi"/>
          <w:b/>
        </w:rPr>
        <w:t>Retired Processional Banners:</w:t>
      </w:r>
      <w:r>
        <w:rPr>
          <w:rFonts w:cstheme="minorHAnsi"/>
        </w:rPr>
        <w:t xml:space="preserve"> The retired Ditson Processional and Children’s Banners were framed and hung in the hallway south of the Sanctuary. Memorials for long time members and their spouses Joby Lamont and Ann Francis by Judee Morrison and Nancy Harvey paid for the work</w:t>
      </w:r>
      <w:r w:rsidR="008E3D8B">
        <w:rPr>
          <w:rFonts w:cstheme="minorHAnsi"/>
        </w:rPr>
        <w:t xml:space="preserve"> (Total $970)</w:t>
      </w:r>
      <w:r>
        <w:rPr>
          <w:rFonts w:cstheme="minorHAnsi"/>
        </w:rPr>
        <w:t xml:space="preserve">.  </w:t>
      </w:r>
    </w:p>
    <w:p w14:paraId="185711F0" w14:textId="5F57F08A" w:rsidR="00F23BDE" w:rsidRDefault="00F23BDE" w:rsidP="00433535">
      <w:pPr>
        <w:spacing w:after="0"/>
        <w:ind w:left="180" w:right="180"/>
        <w:rPr>
          <w:bCs/>
        </w:rPr>
      </w:pPr>
    </w:p>
    <w:p w14:paraId="4A2CA4DC" w14:textId="77777777" w:rsidR="000B5593" w:rsidRDefault="000B5593" w:rsidP="00433535">
      <w:pPr>
        <w:spacing w:after="0"/>
        <w:ind w:left="180" w:right="180"/>
        <w:rPr>
          <w:b/>
        </w:rPr>
      </w:pPr>
    </w:p>
    <w:p w14:paraId="40D8C615" w14:textId="5EBEEA75" w:rsidR="007C563F" w:rsidRPr="001C4731" w:rsidRDefault="008E24C5" w:rsidP="00433535">
      <w:pPr>
        <w:shd w:val="clear" w:color="auto" w:fill="FFFFFF"/>
        <w:spacing w:after="0" w:line="240" w:lineRule="auto"/>
        <w:rPr>
          <w:rFonts w:eastAsia="Times New Roman" w:cstheme="minorHAnsi"/>
          <w:b/>
          <w:bCs/>
          <w:color w:val="000000"/>
          <w:sz w:val="28"/>
          <w:szCs w:val="28"/>
        </w:rPr>
      </w:pPr>
      <w:r w:rsidRPr="001C4731">
        <w:rPr>
          <w:rFonts w:eastAsia="Times New Roman" w:cstheme="minorHAnsi"/>
          <w:b/>
          <w:bCs/>
          <w:color w:val="000000"/>
          <w:sz w:val="28"/>
          <w:szCs w:val="28"/>
        </w:rPr>
        <w:t xml:space="preserve"> </w:t>
      </w:r>
      <w:r w:rsidR="00433535" w:rsidRPr="001C4731">
        <w:rPr>
          <w:rFonts w:eastAsia="Times New Roman" w:cstheme="minorHAnsi"/>
          <w:b/>
          <w:bCs/>
          <w:color w:val="000000"/>
          <w:sz w:val="28"/>
          <w:szCs w:val="28"/>
        </w:rPr>
        <w:t>O</w:t>
      </w:r>
      <w:r w:rsidR="00F84F15" w:rsidRPr="001C4731">
        <w:rPr>
          <w:rFonts w:eastAsia="Times New Roman" w:cstheme="minorHAnsi"/>
          <w:b/>
          <w:bCs/>
          <w:color w:val="000000"/>
          <w:sz w:val="28"/>
          <w:szCs w:val="28"/>
        </w:rPr>
        <w:t>ngoing</w:t>
      </w:r>
      <w:r w:rsidR="00575D15" w:rsidRPr="001C4731">
        <w:rPr>
          <w:rFonts w:eastAsia="Times New Roman" w:cstheme="minorHAnsi"/>
          <w:b/>
          <w:bCs/>
          <w:color w:val="000000"/>
          <w:sz w:val="28"/>
          <w:szCs w:val="28"/>
        </w:rPr>
        <w:t>:</w:t>
      </w:r>
    </w:p>
    <w:p w14:paraId="3D7F09EB" w14:textId="77777777" w:rsidR="00F84F15" w:rsidRPr="00433535" w:rsidRDefault="00F84F15" w:rsidP="00433535">
      <w:pPr>
        <w:shd w:val="clear" w:color="auto" w:fill="FFFFFF"/>
        <w:spacing w:after="0" w:line="240" w:lineRule="auto"/>
        <w:rPr>
          <w:rFonts w:ascii="Helvetica" w:eastAsia="Times New Roman" w:hAnsi="Helvetica" w:cs="Helvetica"/>
          <w:b/>
          <w:bCs/>
          <w:color w:val="000000"/>
          <w:sz w:val="20"/>
          <w:szCs w:val="20"/>
        </w:rPr>
      </w:pPr>
    </w:p>
    <w:p w14:paraId="397DBDF2" w14:textId="6D1C7732" w:rsidR="00F84F15" w:rsidRPr="004B3E6D" w:rsidRDefault="00F84F15" w:rsidP="004B3E6D">
      <w:pPr>
        <w:shd w:val="clear" w:color="auto" w:fill="FFFFFF"/>
        <w:rPr>
          <w:rFonts w:eastAsia="Times New Roman" w:cstheme="minorHAnsi"/>
          <w:color w:val="222222"/>
        </w:rPr>
      </w:pPr>
      <w:r w:rsidRPr="004270CC">
        <w:rPr>
          <w:rFonts w:cstheme="minorHAnsi"/>
          <w:b/>
        </w:rPr>
        <w:t>Ode to Joy:</w:t>
      </w:r>
      <w:r w:rsidRPr="00E662B0">
        <w:rPr>
          <w:rFonts w:cstheme="minorHAnsi"/>
        </w:rPr>
        <w:t xml:space="preserve"> </w:t>
      </w:r>
      <w:r w:rsidR="00BB45A1" w:rsidRPr="00D602DA">
        <w:rPr>
          <w:b/>
          <w:bCs/>
          <w:i/>
          <w:iCs/>
        </w:rPr>
        <w:t>Ode to Joy</w:t>
      </w:r>
      <w:r w:rsidR="00BB45A1">
        <w:rPr>
          <w:b/>
          <w:bCs/>
        </w:rPr>
        <w:t xml:space="preserve"> disposition: </w:t>
      </w:r>
      <w:r w:rsidR="00F90AB0">
        <w:rPr>
          <w:b/>
          <w:bCs/>
        </w:rPr>
        <w:t xml:space="preserve"> </w:t>
      </w:r>
      <w:r w:rsidR="00F90AB0" w:rsidRPr="00F90AB0">
        <w:t>Tom Baker prepared a</w:t>
      </w:r>
      <w:r w:rsidR="00BB45A1">
        <w:t xml:space="preserve"> complete story of</w:t>
      </w:r>
      <w:r w:rsidR="00BB45A1" w:rsidRPr="00551BEC">
        <w:rPr>
          <w:i/>
          <w:iCs/>
        </w:rPr>
        <w:t xml:space="preserve"> Ode to Joy </w:t>
      </w:r>
      <w:r w:rsidR="00BB45A1">
        <w:t>as an historical document</w:t>
      </w:r>
      <w:r w:rsidR="00F90AB0">
        <w:t xml:space="preserve"> and used </w:t>
      </w:r>
      <w:r w:rsidR="004B3E6D">
        <w:t xml:space="preserve">it </w:t>
      </w:r>
      <w:r w:rsidR="00F90AB0">
        <w:t>to prepare</w:t>
      </w:r>
      <w:r w:rsidR="00BB45A1">
        <w:t xml:space="preserve"> </w:t>
      </w:r>
      <w:r w:rsidR="00F90AB0">
        <w:t>a</w:t>
      </w:r>
      <w:r w:rsidR="00BB45A1">
        <w:t xml:space="preserve"> proposal for donation of </w:t>
      </w:r>
      <w:r w:rsidR="00BB45A1" w:rsidRPr="00BA0E98">
        <w:rPr>
          <w:i/>
          <w:iCs/>
        </w:rPr>
        <w:t>Ode to Joy</w:t>
      </w:r>
      <w:r w:rsidR="00BB45A1">
        <w:t xml:space="preserve"> to the Victoria &amp; Albert Museum </w:t>
      </w:r>
      <w:r w:rsidR="00F90AB0">
        <w:t>V&amp;A Fashion and Textiles department</w:t>
      </w:r>
      <w:r w:rsidR="00F90AB0">
        <w:t xml:space="preserve"> </w:t>
      </w:r>
      <w:r w:rsidR="00BB45A1">
        <w:t>in London. Multiple curators review</w:t>
      </w:r>
      <w:r w:rsidR="004B3E6D">
        <w:t>ed t</w:t>
      </w:r>
      <w:r w:rsidR="00531C76" w:rsidRPr="009B7367">
        <w:rPr>
          <w:rFonts w:eastAsia="Times New Roman" w:cstheme="minorHAnsi"/>
          <w:color w:val="222222"/>
        </w:rPr>
        <w:t xml:space="preserve">he images </w:t>
      </w:r>
      <w:r w:rsidR="004B3E6D">
        <w:rPr>
          <w:rFonts w:eastAsia="Times New Roman" w:cstheme="minorHAnsi"/>
          <w:color w:val="222222"/>
        </w:rPr>
        <w:t xml:space="preserve">and it </w:t>
      </w:r>
      <w:r w:rsidR="00531C76" w:rsidRPr="009B7367">
        <w:rPr>
          <w:rFonts w:eastAsia="Times New Roman" w:cstheme="minorHAnsi"/>
          <w:color w:val="222222"/>
        </w:rPr>
        <w:t xml:space="preserve">generated much discussion and admiration for the hanging. </w:t>
      </w:r>
      <w:r w:rsidR="004B3E6D" w:rsidRPr="004B3E6D">
        <w:rPr>
          <w:rFonts w:eastAsia="Times New Roman" w:cstheme="minorHAnsi"/>
          <w:color w:val="222222"/>
        </w:rPr>
        <w:t xml:space="preserve">Unfortunately, </w:t>
      </w:r>
      <w:r w:rsidR="00531C76" w:rsidRPr="004B3E6D">
        <w:rPr>
          <w:rFonts w:eastAsia="Times New Roman" w:cstheme="minorHAnsi"/>
          <w:color w:val="222222"/>
        </w:rPr>
        <w:t xml:space="preserve">though, </w:t>
      </w:r>
      <w:r w:rsidR="004B3E6D" w:rsidRPr="004B3E6D">
        <w:rPr>
          <w:rFonts w:eastAsia="Times New Roman" w:cstheme="minorHAnsi"/>
          <w:color w:val="222222"/>
        </w:rPr>
        <w:t>the V&amp;A</w:t>
      </w:r>
      <w:r w:rsidR="00531C76" w:rsidRPr="004B3E6D">
        <w:rPr>
          <w:rFonts w:eastAsia="Times New Roman" w:cstheme="minorHAnsi"/>
          <w:color w:val="222222"/>
        </w:rPr>
        <w:t xml:space="preserve"> decline</w:t>
      </w:r>
      <w:r w:rsidR="004B3E6D" w:rsidRPr="004B3E6D">
        <w:rPr>
          <w:rFonts w:eastAsia="Times New Roman" w:cstheme="minorHAnsi"/>
          <w:color w:val="222222"/>
        </w:rPr>
        <w:t xml:space="preserve">d </w:t>
      </w:r>
      <w:r w:rsidR="004B3E6D">
        <w:rPr>
          <w:rFonts w:eastAsia="Times New Roman" w:cstheme="minorHAnsi"/>
          <w:color w:val="222222"/>
        </w:rPr>
        <w:t xml:space="preserve">our </w:t>
      </w:r>
      <w:r w:rsidR="00531C76" w:rsidRPr="004B3E6D">
        <w:rPr>
          <w:rFonts w:eastAsia="Times New Roman" w:cstheme="minorHAnsi"/>
          <w:color w:val="222222"/>
        </w:rPr>
        <w:t>offer of its donation</w:t>
      </w:r>
      <w:r w:rsidR="004B3E6D">
        <w:rPr>
          <w:rFonts w:eastAsia="Times New Roman" w:cstheme="minorHAnsi"/>
          <w:color w:val="222222"/>
        </w:rPr>
        <w:t xml:space="preserve">. </w:t>
      </w:r>
      <w:r w:rsidR="00531C76">
        <w:rPr>
          <w:rFonts w:eastAsia="Times New Roman" w:cstheme="minorHAnsi"/>
          <w:color w:val="222222"/>
        </w:rPr>
        <w:t xml:space="preserve">Given that the V&amp;A was our last, great hope of donating </w:t>
      </w:r>
      <w:r w:rsidR="00531C76" w:rsidRPr="00D335DE">
        <w:rPr>
          <w:rFonts w:eastAsia="Times New Roman" w:cstheme="minorHAnsi"/>
          <w:i/>
          <w:iCs/>
          <w:color w:val="222222"/>
        </w:rPr>
        <w:t>Ode to Joy</w:t>
      </w:r>
      <w:r w:rsidR="00531C76">
        <w:rPr>
          <w:rFonts w:eastAsia="Times New Roman" w:cstheme="minorHAnsi"/>
          <w:color w:val="222222"/>
        </w:rPr>
        <w:t xml:space="preserve">, it was suggested that the final disposition be to bring </w:t>
      </w:r>
      <w:r w:rsidR="00531C76" w:rsidRPr="009B7367">
        <w:rPr>
          <w:rFonts w:eastAsia="Times New Roman" w:cstheme="minorHAnsi"/>
          <w:i/>
          <w:iCs/>
          <w:color w:val="222222"/>
        </w:rPr>
        <w:t>Ode to Joy</w:t>
      </w:r>
      <w:r w:rsidR="00531C76">
        <w:rPr>
          <w:rFonts w:eastAsia="Times New Roman" w:cstheme="minorHAnsi"/>
          <w:color w:val="222222"/>
        </w:rPr>
        <w:t xml:space="preserve"> to Hutton Hall, unroll it, let the entire congregation see it one last time and then cut it into carefully determined sections to be used for hangings, for sale, etc.</w:t>
      </w:r>
      <w:r w:rsidR="00C961EA">
        <w:rPr>
          <w:rFonts w:eastAsia="Times New Roman" w:cstheme="minorHAnsi"/>
          <w:color w:val="222222"/>
        </w:rPr>
        <w:t xml:space="preserve">, using one section as a hanging next to the </w:t>
      </w:r>
      <w:r w:rsidR="00C961EA" w:rsidRPr="006F6B5E">
        <w:rPr>
          <w:rFonts w:eastAsia="Times New Roman" w:cstheme="minorHAnsi"/>
          <w:i/>
          <w:iCs/>
          <w:color w:val="222222"/>
        </w:rPr>
        <w:t>Ode to Joy</w:t>
      </w:r>
      <w:r w:rsidR="00C961EA">
        <w:rPr>
          <w:rFonts w:eastAsia="Times New Roman" w:cstheme="minorHAnsi"/>
          <w:color w:val="222222"/>
        </w:rPr>
        <w:t xml:space="preserve"> display in Hutton Hall</w:t>
      </w:r>
      <w:r w:rsidR="004B3E6D">
        <w:rPr>
          <w:rFonts w:eastAsia="Times New Roman" w:cstheme="minorHAnsi"/>
          <w:color w:val="222222"/>
        </w:rPr>
        <w:t>.</w:t>
      </w:r>
      <w:r w:rsidR="00C961EA">
        <w:rPr>
          <w:rFonts w:eastAsia="Times New Roman" w:cstheme="minorHAnsi"/>
          <w:color w:val="222222"/>
        </w:rPr>
        <w:t xml:space="preserve"> Peggy presented this to the vestry and asked that the sales proceeds go to the MAFA fund for future purchases and conservation needs. Sue Dietrich reported back that it had been unanimously approved. Any related costs will be paid from the Dunlap memorial fund. Peggy </w:t>
      </w:r>
      <w:r w:rsidR="004B3E6D">
        <w:rPr>
          <w:rFonts w:eastAsia="Times New Roman" w:cstheme="minorHAnsi"/>
          <w:color w:val="222222"/>
        </w:rPr>
        <w:t xml:space="preserve">is </w:t>
      </w:r>
      <w:r w:rsidR="00C961EA">
        <w:rPr>
          <w:rFonts w:eastAsia="Times New Roman" w:cstheme="minorHAnsi"/>
          <w:color w:val="222222"/>
        </w:rPr>
        <w:t>work</w:t>
      </w:r>
      <w:r w:rsidR="004B3E6D">
        <w:rPr>
          <w:rFonts w:eastAsia="Times New Roman" w:cstheme="minorHAnsi"/>
          <w:color w:val="222222"/>
        </w:rPr>
        <w:t>ing</w:t>
      </w:r>
      <w:r w:rsidR="00C961EA">
        <w:rPr>
          <w:rFonts w:eastAsia="Times New Roman" w:cstheme="minorHAnsi"/>
          <w:color w:val="222222"/>
        </w:rPr>
        <w:t xml:space="preserve"> with Fr. Jim to determine the date for the event.</w:t>
      </w:r>
    </w:p>
    <w:p w14:paraId="63F879E8" w14:textId="7502808B" w:rsidR="0051389E" w:rsidRDefault="00C76B95" w:rsidP="0051389E">
      <w:pPr>
        <w:rPr>
          <w:rFonts w:cstheme="minorHAnsi"/>
          <w:b/>
        </w:rPr>
      </w:pPr>
      <w:r>
        <w:rPr>
          <w:rFonts w:cstheme="minorHAnsi"/>
          <w:b/>
        </w:rPr>
        <w:t>Chapel Needlepoint Kneelers</w:t>
      </w:r>
      <w:r w:rsidR="0051389E">
        <w:rPr>
          <w:rFonts w:cstheme="minorHAnsi"/>
          <w:b/>
        </w:rPr>
        <w:t xml:space="preserve">: </w:t>
      </w:r>
      <w:r w:rsidR="0051389E">
        <w:rPr>
          <w:rFonts w:cstheme="minorHAnsi"/>
        </w:rPr>
        <w:t>The Committee is working to preserve the three kneelers which were not needed to cover the individual Chapel Chair kneelers</w:t>
      </w:r>
      <w:r w:rsidR="0051389E">
        <w:rPr>
          <w:rFonts w:cstheme="minorHAnsi"/>
        </w:rPr>
        <w:t xml:space="preserve">. </w:t>
      </w:r>
    </w:p>
    <w:p w14:paraId="738449E7" w14:textId="7BB3BCA0" w:rsidR="009F6243" w:rsidRDefault="009F6243" w:rsidP="0051389E">
      <w:pPr>
        <w:shd w:val="clear" w:color="auto" w:fill="FFFFFF"/>
        <w:spacing w:after="0" w:line="240" w:lineRule="auto"/>
        <w:rPr>
          <w:rFonts w:eastAsia="Times New Roman" w:cstheme="minorHAnsi"/>
          <w:color w:val="000000"/>
        </w:rPr>
      </w:pPr>
      <w:r w:rsidRPr="00CC58E1">
        <w:rPr>
          <w:rFonts w:eastAsia="Times New Roman" w:cstheme="minorHAnsi"/>
          <w:b/>
          <w:bCs/>
          <w:color w:val="000000"/>
        </w:rPr>
        <w:t>Vestment</w:t>
      </w:r>
      <w:r w:rsidRPr="00CC58E1">
        <w:rPr>
          <w:rFonts w:eastAsia="Times New Roman" w:cstheme="minorHAnsi"/>
          <w:color w:val="000000"/>
        </w:rPr>
        <w:t xml:space="preserve">: </w:t>
      </w:r>
      <w:r>
        <w:rPr>
          <w:rFonts w:eastAsia="Times New Roman" w:cstheme="minorHAnsi"/>
          <w:color w:val="000000"/>
        </w:rPr>
        <w:t>T</w:t>
      </w:r>
      <w:r w:rsidRPr="00CC58E1">
        <w:rPr>
          <w:rFonts w:eastAsia="Times New Roman" w:cstheme="minorHAnsi"/>
          <w:color w:val="000000"/>
        </w:rPr>
        <w:t xml:space="preserve">he Committee </w:t>
      </w:r>
      <w:r w:rsidR="0051389E">
        <w:rPr>
          <w:rFonts w:eastAsia="Times New Roman" w:cstheme="minorHAnsi"/>
          <w:color w:val="000000"/>
        </w:rPr>
        <w:t xml:space="preserve">continues to </w:t>
      </w:r>
      <w:r w:rsidRPr="00CC58E1">
        <w:rPr>
          <w:rFonts w:eastAsia="Times New Roman" w:cstheme="minorHAnsi"/>
          <w:color w:val="000000"/>
        </w:rPr>
        <w:t>research fabric artists who would be suitable and available for the commission</w:t>
      </w:r>
      <w:r w:rsidR="0051389E">
        <w:rPr>
          <w:rFonts w:eastAsia="Times New Roman" w:cstheme="minorHAnsi"/>
          <w:color w:val="000000"/>
        </w:rPr>
        <w:t xml:space="preserve"> of future vestments</w:t>
      </w:r>
      <w:r w:rsidRPr="00CC58E1">
        <w:rPr>
          <w:rFonts w:eastAsia="Times New Roman" w:cstheme="minorHAnsi"/>
          <w:color w:val="000000"/>
        </w:rPr>
        <w:t>.</w:t>
      </w:r>
      <w:r>
        <w:rPr>
          <w:rFonts w:eastAsia="Times New Roman" w:cstheme="minorHAnsi"/>
          <w:color w:val="000000"/>
        </w:rPr>
        <w:t xml:space="preserve"> </w:t>
      </w:r>
    </w:p>
    <w:p w14:paraId="4D957819" w14:textId="77777777" w:rsidR="0051389E" w:rsidRDefault="0051389E" w:rsidP="0051389E">
      <w:pPr>
        <w:shd w:val="clear" w:color="auto" w:fill="FFFFFF"/>
        <w:spacing w:after="0" w:line="240" w:lineRule="auto"/>
        <w:rPr>
          <w:rFonts w:eastAsia="Times New Roman" w:cstheme="minorHAnsi"/>
          <w:b/>
          <w:bCs/>
          <w:color w:val="000000"/>
        </w:rPr>
      </w:pPr>
    </w:p>
    <w:p w14:paraId="6FD58D18" w14:textId="27A9EE7C" w:rsidR="009F6243" w:rsidRDefault="009F6243" w:rsidP="0051389E">
      <w:pPr>
        <w:shd w:val="clear" w:color="auto" w:fill="FFFFFF"/>
        <w:spacing w:after="0" w:line="240" w:lineRule="auto"/>
        <w:rPr>
          <w:rFonts w:eastAsia="Times New Roman" w:cstheme="minorHAnsi"/>
          <w:color w:val="000000"/>
        </w:rPr>
      </w:pPr>
      <w:r>
        <w:rPr>
          <w:rFonts w:eastAsia="Times New Roman" w:cstheme="minorHAnsi"/>
          <w:b/>
          <w:bCs/>
          <w:color w:val="000000"/>
        </w:rPr>
        <w:t xml:space="preserve">History of St. Barnabas Book: </w:t>
      </w:r>
      <w:r w:rsidR="00BB12C0">
        <w:t xml:space="preserve"> Marga presented her well-developed chapter outline with 11 chapters that covered all aspects of the church’s history, art, architecture, music, and people. She highlighted her approach of using sidebars to build interest in the material, as she did in her published book. She also said she would use an inverted pyramid format of presenting the material. </w:t>
      </w:r>
      <w:r w:rsidRPr="00514E13">
        <w:rPr>
          <w:rFonts w:eastAsia="Times New Roman" w:cstheme="minorHAnsi"/>
          <w:color w:val="000000"/>
        </w:rPr>
        <w:t>Marga Fritze</w:t>
      </w:r>
      <w:r w:rsidR="0051389E">
        <w:rPr>
          <w:rFonts w:eastAsia="Times New Roman" w:cstheme="minorHAnsi"/>
          <w:color w:val="000000"/>
        </w:rPr>
        <w:t>’s table</w:t>
      </w:r>
      <w:r>
        <w:rPr>
          <w:rFonts w:eastAsia="Times New Roman" w:cstheme="minorHAnsi"/>
          <w:color w:val="000000"/>
        </w:rPr>
        <w:t xml:space="preserve"> of contents </w:t>
      </w:r>
      <w:r w:rsidR="0051389E">
        <w:rPr>
          <w:rFonts w:eastAsia="Times New Roman" w:cstheme="minorHAnsi"/>
          <w:color w:val="000000"/>
        </w:rPr>
        <w:t>was presented to the Warden</w:t>
      </w:r>
      <w:r w:rsidR="00DD6495">
        <w:rPr>
          <w:rFonts w:eastAsia="Times New Roman" w:cstheme="minorHAnsi"/>
          <w:color w:val="000000"/>
        </w:rPr>
        <w:t>s</w:t>
      </w:r>
      <w:r w:rsidR="0051389E">
        <w:rPr>
          <w:rFonts w:eastAsia="Times New Roman" w:cstheme="minorHAnsi"/>
          <w:color w:val="000000"/>
        </w:rPr>
        <w:t xml:space="preserve"> and Fr. Jim. </w:t>
      </w:r>
      <w:r w:rsidR="00FA54BF">
        <w:t>Fr. Jim wanted to know the purpose and the audience of the book and if it was to be printed. He also wanted it to include all buildings, faith formation, and more on the education program. It was felt that the warden</w:t>
      </w:r>
      <w:r w:rsidR="00DD6495">
        <w:t>s</w:t>
      </w:r>
      <w:r w:rsidR="00FA54BF">
        <w:t xml:space="preserve"> needed more time to study this</w:t>
      </w:r>
      <w:r w:rsidR="00DD6495">
        <w:t xml:space="preserve"> before presenting to the Vestry. </w:t>
      </w:r>
      <w:r w:rsidR="004F7B98">
        <w:rPr>
          <w:rFonts w:eastAsia="Times New Roman" w:cstheme="minorHAnsi"/>
          <w:color w:val="000000"/>
        </w:rPr>
        <w:t xml:space="preserve">The Committee </w:t>
      </w:r>
      <w:r w:rsidR="00DD6495">
        <w:rPr>
          <w:rFonts w:eastAsia="Times New Roman" w:cstheme="minorHAnsi"/>
          <w:color w:val="000000"/>
        </w:rPr>
        <w:t>needs Vestry</w:t>
      </w:r>
      <w:r w:rsidR="004F7B98">
        <w:rPr>
          <w:rFonts w:eastAsia="Times New Roman" w:cstheme="minorHAnsi"/>
          <w:color w:val="000000"/>
        </w:rPr>
        <w:t xml:space="preserve"> </w:t>
      </w:r>
      <w:r w:rsidR="00DD6495">
        <w:rPr>
          <w:rFonts w:eastAsia="Times New Roman" w:cstheme="minorHAnsi"/>
          <w:color w:val="000000"/>
        </w:rPr>
        <w:t>input before</w:t>
      </w:r>
      <w:r w:rsidR="004F7B98">
        <w:rPr>
          <w:rFonts w:eastAsia="Times New Roman" w:cstheme="minorHAnsi"/>
          <w:color w:val="000000"/>
        </w:rPr>
        <w:t xml:space="preserve"> committing further time for t</w:t>
      </w:r>
      <w:r w:rsidR="0051389E">
        <w:rPr>
          <w:rFonts w:eastAsia="Times New Roman" w:cstheme="minorHAnsi"/>
          <w:color w:val="000000"/>
        </w:rPr>
        <w:t>his project</w:t>
      </w:r>
      <w:r w:rsidR="004F7B98">
        <w:rPr>
          <w:rFonts w:eastAsia="Times New Roman" w:cstheme="minorHAnsi"/>
          <w:color w:val="000000"/>
        </w:rPr>
        <w:t>.</w:t>
      </w:r>
      <w:r w:rsidR="0051389E">
        <w:rPr>
          <w:rFonts w:eastAsia="Times New Roman" w:cstheme="minorHAnsi"/>
          <w:color w:val="000000"/>
        </w:rPr>
        <w:t xml:space="preserve"> </w:t>
      </w:r>
    </w:p>
    <w:p w14:paraId="7AE7653D" w14:textId="1A23D896" w:rsidR="00BB45A1" w:rsidRDefault="00BB45A1" w:rsidP="0051389E">
      <w:pPr>
        <w:shd w:val="clear" w:color="auto" w:fill="FFFFFF"/>
        <w:spacing w:after="0" w:line="240" w:lineRule="auto"/>
        <w:rPr>
          <w:rFonts w:eastAsia="Times New Roman" w:cstheme="minorHAnsi"/>
          <w:color w:val="000000"/>
        </w:rPr>
      </w:pPr>
    </w:p>
    <w:p w14:paraId="6C38BD0B" w14:textId="77777777" w:rsidR="00BB45A1" w:rsidRDefault="00BB45A1" w:rsidP="0051389E">
      <w:pPr>
        <w:shd w:val="clear" w:color="auto" w:fill="FFFFFF"/>
        <w:spacing w:after="0" w:line="240" w:lineRule="auto"/>
        <w:rPr>
          <w:rFonts w:eastAsia="Times New Roman" w:cstheme="minorHAnsi"/>
          <w:color w:val="000000"/>
        </w:rPr>
      </w:pPr>
    </w:p>
    <w:p w14:paraId="2FB5E316" w14:textId="77777777" w:rsidR="009F6243" w:rsidRPr="00CC58E1" w:rsidRDefault="009F6243" w:rsidP="009F6243">
      <w:pPr>
        <w:shd w:val="clear" w:color="auto" w:fill="FFFFFF"/>
        <w:spacing w:after="0" w:line="240" w:lineRule="auto"/>
        <w:ind w:left="180"/>
        <w:rPr>
          <w:rFonts w:eastAsia="Times New Roman" w:cstheme="minorHAnsi"/>
          <w:b/>
          <w:bCs/>
          <w:color w:val="000000"/>
        </w:rPr>
      </w:pPr>
    </w:p>
    <w:p w14:paraId="7A85A127" w14:textId="77777777" w:rsidR="009F6243" w:rsidRDefault="009F6243" w:rsidP="001E27AA">
      <w:pPr>
        <w:ind w:left="150"/>
        <w:rPr>
          <w:rFonts w:cstheme="minorHAnsi"/>
        </w:rPr>
      </w:pPr>
    </w:p>
    <w:p w14:paraId="59629E2F" w14:textId="56F2DE45" w:rsidR="00F84F15" w:rsidRPr="00CC4C8C" w:rsidRDefault="004903F7" w:rsidP="004903F7">
      <w:pPr>
        <w:rPr>
          <w:rFonts w:cstheme="minorHAnsi"/>
          <w:b/>
        </w:rPr>
      </w:pPr>
      <w:r>
        <w:rPr>
          <w:rFonts w:cstheme="minorHAnsi"/>
          <w:b/>
        </w:rPr>
        <w:t xml:space="preserve">   </w:t>
      </w:r>
    </w:p>
    <w:sectPr w:rsidR="00F84F15" w:rsidRPr="00CC4C8C" w:rsidSect="006E712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9A7"/>
    <w:rsid w:val="00007D65"/>
    <w:rsid w:val="000204A5"/>
    <w:rsid w:val="00025CC3"/>
    <w:rsid w:val="00047340"/>
    <w:rsid w:val="00076640"/>
    <w:rsid w:val="00077519"/>
    <w:rsid w:val="00081FA0"/>
    <w:rsid w:val="000A482B"/>
    <w:rsid w:val="000B5593"/>
    <w:rsid w:val="000B57F8"/>
    <w:rsid w:val="000C5BCA"/>
    <w:rsid w:val="00111F67"/>
    <w:rsid w:val="00112375"/>
    <w:rsid w:val="00154100"/>
    <w:rsid w:val="00157EE7"/>
    <w:rsid w:val="00180DBE"/>
    <w:rsid w:val="00181F42"/>
    <w:rsid w:val="001C4731"/>
    <w:rsid w:val="001E27AA"/>
    <w:rsid w:val="001F0567"/>
    <w:rsid w:val="001F4A88"/>
    <w:rsid w:val="0020008E"/>
    <w:rsid w:val="00210932"/>
    <w:rsid w:val="00211128"/>
    <w:rsid w:val="0021455D"/>
    <w:rsid w:val="00215CFC"/>
    <w:rsid w:val="00226070"/>
    <w:rsid w:val="00237869"/>
    <w:rsid w:val="00243B74"/>
    <w:rsid w:val="00244BF3"/>
    <w:rsid w:val="002632CA"/>
    <w:rsid w:val="00285E9C"/>
    <w:rsid w:val="00290411"/>
    <w:rsid w:val="002A4347"/>
    <w:rsid w:val="002F21F9"/>
    <w:rsid w:val="003117ED"/>
    <w:rsid w:val="003370EA"/>
    <w:rsid w:val="00352C47"/>
    <w:rsid w:val="00366F82"/>
    <w:rsid w:val="003A0EC5"/>
    <w:rsid w:val="003B04F3"/>
    <w:rsid w:val="003B59FA"/>
    <w:rsid w:val="003B68EB"/>
    <w:rsid w:val="003C3735"/>
    <w:rsid w:val="003F0123"/>
    <w:rsid w:val="003F4704"/>
    <w:rsid w:val="003F5735"/>
    <w:rsid w:val="00407AC2"/>
    <w:rsid w:val="004270CC"/>
    <w:rsid w:val="00432227"/>
    <w:rsid w:val="00433535"/>
    <w:rsid w:val="0043402A"/>
    <w:rsid w:val="004341D7"/>
    <w:rsid w:val="004371B2"/>
    <w:rsid w:val="00462292"/>
    <w:rsid w:val="004660B1"/>
    <w:rsid w:val="00484699"/>
    <w:rsid w:val="004903F7"/>
    <w:rsid w:val="004A2793"/>
    <w:rsid w:val="004A7CE4"/>
    <w:rsid w:val="004B3E6D"/>
    <w:rsid w:val="004C6F19"/>
    <w:rsid w:val="004D0B5D"/>
    <w:rsid w:val="004E0134"/>
    <w:rsid w:val="004E262D"/>
    <w:rsid w:val="004E3240"/>
    <w:rsid w:val="004E39D1"/>
    <w:rsid w:val="004F64DC"/>
    <w:rsid w:val="004F7B98"/>
    <w:rsid w:val="00512F38"/>
    <w:rsid w:val="0051389E"/>
    <w:rsid w:val="00514E13"/>
    <w:rsid w:val="00516A2C"/>
    <w:rsid w:val="0052563B"/>
    <w:rsid w:val="00531C76"/>
    <w:rsid w:val="00544D73"/>
    <w:rsid w:val="00561393"/>
    <w:rsid w:val="00561F76"/>
    <w:rsid w:val="00565F37"/>
    <w:rsid w:val="0057372F"/>
    <w:rsid w:val="00575D15"/>
    <w:rsid w:val="005B0563"/>
    <w:rsid w:val="005E01B9"/>
    <w:rsid w:val="0060472E"/>
    <w:rsid w:val="00606585"/>
    <w:rsid w:val="0067340E"/>
    <w:rsid w:val="00683B94"/>
    <w:rsid w:val="00695D70"/>
    <w:rsid w:val="006C087B"/>
    <w:rsid w:val="006D0872"/>
    <w:rsid w:val="006D47F1"/>
    <w:rsid w:val="006D670C"/>
    <w:rsid w:val="006D7AEA"/>
    <w:rsid w:val="006E712A"/>
    <w:rsid w:val="00727553"/>
    <w:rsid w:val="00730694"/>
    <w:rsid w:val="00732380"/>
    <w:rsid w:val="00765F0A"/>
    <w:rsid w:val="007B7DFC"/>
    <w:rsid w:val="007C563F"/>
    <w:rsid w:val="007D27E7"/>
    <w:rsid w:val="007E4854"/>
    <w:rsid w:val="007E53B9"/>
    <w:rsid w:val="007E6861"/>
    <w:rsid w:val="00810943"/>
    <w:rsid w:val="0082452C"/>
    <w:rsid w:val="00825CA7"/>
    <w:rsid w:val="00832D54"/>
    <w:rsid w:val="00832E34"/>
    <w:rsid w:val="00844C62"/>
    <w:rsid w:val="00870FFA"/>
    <w:rsid w:val="00887EAA"/>
    <w:rsid w:val="00887EBE"/>
    <w:rsid w:val="008977C0"/>
    <w:rsid w:val="008B3E75"/>
    <w:rsid w:val="008B4C4C"/>
    <w:rsid w:val="008C1A91"/>
    <w:rsid w:val="008D2ECB"/>
    <w:rsid w:val="008D4DF9"/>
    <w:rsid w:val="008E24C5"/>
    <w:rsid w:val="008E3D8B"/>
    <w:rsid w:val="008F4E66"/>
    <w:rsid w:val="008F5DC6"/>
    <w:rsid w:val="0090585C"/>
    <w:rsid w:val="00912D18"/>
    <w:rsid w:val="009242B0"/>
    <w:rsid w:val="009608E2"/>
    <w:rsid w:val="00960E9D"/>
    <w:rsid w:val="00964C6B"/>
    <w:rsid w:val="00965E5C"/>
    <w:rsid w:val="0099064F"/>
    <w:rsid w:val="009A32D6"/>
    <w:rsid w:val="009B258D"/>
    <w:rsid w:val="009B457E"/>
    <w:rsid w:val="009C5FF6"/>
    <w:rsid w:val="009F6243"/>
    <w:rsid w:val="00A25C84"/>
    <w:rsid w:val="00A320BF"/>
    <w:rsid w:val="00A41DEE"/>
    <w:rsid w:val="00A47E85"/>
    <w:rsid w:val="00A52722"/>
    <w:rsid w:val="00A723C9"/>
    <w:rsid w:val="00A771ED"/>
    <w:rsid w:val="00A80DC6"/>
    <w:rsid w:val="00A85AB3"/>
    <w:rsid w:val="00AA105C"/>
    <w:rsid w:val="00AC071B"/>
    <w:rsid w:val="00AE359B"/>
    <w:rsid w:val="00AE4902"/>
    <w:rsid w:val="00B25F32"/>
    <w:rsid w:val="00B440C4"/>
    <w:rsid w:val="00BB12C0"/>
    <w:rsid w:val="00BB45A1"/>
    <w:rsid w:val="00BB4AD4"/>
    <w:rsid w:val="00BC55E0"/>
    <w:rsid w:val="00BD0D96"/>
    <w:rsid w:val="00BE1AFB"/>
    <w:rsid w:val="00BE72AC"/>
    <w:rsid w:val="00BF0FB3"/>
    <w:rsid w:val="00BF2F80"/>
    <w:rsid w:val="00C052B5"/>
    <w:rsid w:val="00C32BB7"/>
    <w:rsid w:val="00C359A7"/>
    <w:rsid w:val="00C3629F"/>
    <w:rsid w:val="00C56D56"/>
    <w:rsid w:val="00C574F6"/>
    <w:rsid w:val="00C76B95"/>
    <w:rsid w:val="00C806BC"/>
    <w:rsid w:val="00C86EEB"/>
    <w:rsid w:val="00C961EA"/>
    <w:rsid w:val="00C97995"/>
    <w:rsid w:val="00CA0D9F"/>
    <w:rsid w:val="00CC4C8C"/>
    <w:rsid w:val="00CC58E1"/>
    <w:rsid w:val="00CF7A40"/>
    <w:rsid w:val="00D01684"/>
    <w:rsid w:val="00D01CF4"/>
    <w:rsid w:val="00D104D0"/>
    <w:rsid w:val="00D3354F"/>
    <w:rsid w:val="00D351FD"/>
    <w:rsid w:val="00D64568"/>
    <w:rsid w:val="00D83CCE"/>
    <w:rsid w:val="00D87A06"/>
    <w:rsid w:val="00D90340"/>
    <w:rsid w:val="00DA15AD"/>
    <w:rsid w:val="00DC06A0"/>
    <w:rsid w:val="00DD6495"/>
    <w:rsid w:val="00DF1240"/>
    <w:rsid w:val="00DF6F89"/>
    <w:rsid w:val="00E42532"/>
    <w:rsid w:val="00E57262"/>
    <w:rsid w:val="00E662B0"/>
    <w:rsid w:val="00E679DF"/>
    <w:rsid w:val="00E9183C"/>
    <w:rsid w:val="00E96D90"/>
    <w:rsid w:val="00EC0217"/>
    <w:rsid w:val="00EE5658"/>
    <w:rsid w:val="00F11599"/>
    <w:rsid w:val="00F12EEA"/>
    <w:rsid w:val="00F23BDE"/>
    <w:rsid w:val="00F4091A"/>
    <w:rsid w:val="00F422B6"/>
    <w:rsid w:val="00F44E28"/>
    <w:rsid w:val="00F45A17"/>
    <w:rsid w:val="00F677C2"/>
    <w:rsid w:val="00F84F15"/>
    <w:rsid w:val="00F90AB0"/>
    <w:rsid w:val="00FA54BF"/>
    <w:rsid w:val="00FB5075"/>
    <w:rsid w:val="00FB62AD"/>
    <w:rsid w:val="00FE1D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3ECCE"/>
  <w15:docId w15:val="{9C849A94-F7B1-4989-A28C-1E683C03B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054364">
      <w:bodyDiv w:val="1"/>
      <w:marLeft w:val="0"/>
      <w:marRight w:val="0"/>
      <w:marTop w:val="0"/>
      <w:marBottom w:val="0"/>
      <w:divBdr>
        <w:top w:val="none" w:sz="0" w:space="0" w:color="auto"/>
        <w:left w:val="none" w:sz="0" w:space="0" w:color="auto"/>
        <w:bottom w:val="none" w:sz="0" w:space="0" w:color="auto"/>
        <w:right w:val="none" w:sz="0" w:space="0" w:color="auto"/>
      </w:divBdr>
    </w:div>
    <w:div w:id="1643609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3585A8-A10A-4F65-9FBD-7A49AE149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Pages>
  <Words>860</Words>
  <Characters>4903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dc:creator>
  <cp:keywords/>
  <dc:description/>
  <cp:lastModifiedBy>peggy iacobelli</cp:lastModifiedBy>
  <cp:revision>3</cp:revision>
  <cp:lastPrinted>2019-01-14T22:38:00Z</cp:lastPrinted>
  <dcterms:created xsi:type="dcterms:W3CDTF">2023-01-08T18:11:00Z</dcterms:created>
  <dcterms:modified xsi:type="dcterms:W3CDTF">2023-01-08T20:47:00Z</dcterms:modified>
</cp:coreProperties>
</file>